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B5" w:rsidRDefault="003325B5" w:rsidP="003325B5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:rsidR="003325B5" w:rsidRPr="00144A3E" w:rsidRDefault="003325B5" w:rsidP="003325B5">
      <w:pPr>
        <w:ind w:firstLine="1304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Förtjänsttecken 201</w:t>
      </w:r>
      <w:r>
        <w:rPr>
          <w:rFonts w:ascii="Bookman Old Style" w:hAnsi="Bookman Old Style"/>
          <w:b/>
          <w:sz w:val="52"/>
          <w:szCs w:val="52"/>
        </w:rPr>
        <w:t>6</w:t>
      </w:r>
    </w:p>
    <w:p w:rsidR="003325B5" w:rsidRDefault="003325B5" w:rsidP="003325B5">
      <w:pPr>
        <w:rPr>
          <w:rFonts w:ascii="Bookman Old Style" w:hAnsi="Bookman Old Style"/>
          <w:sz w:val="52"/>
          <w:szCs w:val="52"/>
        </w:rPr>
      </w:pPr>
    </w:p>
    <w:p w:rsidR="003325B5" w:rsidRPr="00696260" w:rsidRDefault="00BD6A15" w:rsidP="003325B5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52"/>
          <w:szCs w:val="52"/>
        </w:rPr>
        <w:t xml:space="preserve">   </w:t>
      </w:r>
      <w:r w:rsidR="003325B5">
        <w:rPr>
          <w:rFonts w:ascii="Bookman Old Style" w:hAnsi="Bookman Old Style"/>
          <w:i/>
          <w:sz w:val="52"/>
          <w:szCs w:val="52"/>
        </w:rPr>
        <w:t xml:space="preserve"> </w:t>
      </w:r>
      <w:r w:rsidR="003325B5" w:rsidRPr="00696260">
        <w:rPr>
          <w:rFonts w:ascii="Bookman Old Style" w:hAnsi="Bookman Old Style"/>
          <w:sz w:val="44"/>
          <w:szCs w:val="44"/>
        </w:rPr>
        <w:t>Jobbve</w:t>
      </w:r>
      <w:bookmarkStart w:id="0" w:name="_GoBack"/>
      <w:bookmarkEnd w:id="0"/>
      <w:r w:rsidR="003325B5" w:rsidRPr="00696260">
        <w:rPr>
          <w:rFonts w:ascii="Bookman Old Style" w:hAnsi="Bookman Old Style"/>
          <w:sz w:val="44"/>
          <w:szCs w:val="44"/>
        </w:rPr>
        <w:t>rkets elektronikåtervinning</w:t>
      </w:r>
      <w:r w:rsidR="003325B5" w:rsidRPr="00696260">
        <w:rPr>
          <w:rFonts w:ascii="Bookman Old Style" w:hAnsi="Bookman Old Style"/>
          <w:sz w:val="44"/>
          <w:szCs w:val="44"/>
        </w:rPr>
        <w:t xml:space="preserve"> </w:t>
      </w:r>
    </w:p>
    <w:p w:rsidR="003325B5" w:rsidRPr="00975551" w:rsidRDefault="003325B5" w:rsidP="003325B5">
      <w:pPr>
        <w:rPr>
          <w:rFonts w:ascii="Bookman Old Style" w:hAnsi="Bookman Old Style"/>
          <w:sz w:val="52"/>
          <w:szCs w:val="52"/>
        </w:rPr>
      </w:pPr>
    </w:p>
    <w:p w:rsidR="003325B5" w:rsidRPr="00BD6A15" w:rsidRDefault="003325B5" w:rsidP="003325B5">
      <w:pPr>
        <w:rPr>
          <w:rFonts w:ascii="Bookman Old Style" w:hAnsi="Bookman Old Style"/>
          <w:sz w:val="40"/>
          <w:szCs w:val="40"/>
        </w:rPr>
      </w:pPr>
      <w:r w:rsidRPr="00BD6A15">
        <w:rPr>
          <w:rFonts w:ascii="Bookman Old Style" w:hAnsi="Bookman Old Style"/>
          <w:sz w:val="40"/>
          <w:szCs w:val="40"/>
        </w:rPr>
        <w:t xml:space="preserve">      tilldelas 2016</w:t>
      </w:r>
      <w:r w:rsidRPr="00BD6A15">
        <w:rPr>
          <w:rFonts w:ascii="Bookman Old Style" w:hAnsi="Bookman Old Style"/>
          <w:sz w:val="40"/>
          <w:szCs w:val="40"/>
        </w:rPr>
        <w:t xml:space="preserve"> års förtjänsttecken</w:t>
      </w:r>
    </w:p>
    <w:p w:rsidR="003325B5" w:rsidRDefault="003325B5" w:rsidP="003325B5">
      <w:pPr>
        <w:rPr>
          <w:rFonts w:ascii="Bookman Old Style" w:hAnsi="Bookman Old Style"/>
        </w:rPr>
      </w:pPr>
      <w:r w:rsidRPr="00BD6A15">
        <w:rPr>
          <w:rFonts w:ascii="Bookman Old Style" w:hAnsi="Bookman Old Style"/>
          <w:sz w:val="40"/>
          <w:szCs w:val="40"/>
        </w:rPr>
        <w:t xml:space="preserve">   av Stockholms läns Bildningsförbund</w:t>
      </w:r>
      <w:r>
        <w:rPr>
          <w:rFonts w:ascii="Bookman Old Style" w:hAnsi="Bookman Old Style"/>
          <w:sz w:val="44"/>
          <w:szCs w:val="44"/>
        </w:rPr>
        <w:br/>
      </w:r>
    </w:p>
    <w:p w:rsidR="00A16B98" w:rsidRPr="00AA21D3" w:rsidRDefault="003325B5" w:rsidP="00652DEB">
      <w:pPr>
        <w:rPr>
          <w:rFonts w:ascii="Bookman Old Style" w:hAnsi="Bookman Old Style"/>
          <w:sz w:val="24"/>
          <w:szCs w:val="24"/>
        </w:rPr>
      </w:pPr>
      <w:r w:rsidRPr="00AA21D3">
        <w:rPr>
          <w:rFonts w:ascii="Bookman Old Style" w:hAnsi="Bookman Old Style"/>
          <w:sz w:val="24"/>
          <w:szCs w:val="24"/>
        </w:rPr>
        <w:t xml:space="preserve">Jobbverket har under flera års tid utbildat alla som jobbat i </w:t>
      </w:r>
      <w:r w:rsidRPr="00AA21D3">
        <w:rPr>
          <w:rFonts w:ascii="Bookman Old Style" w:hAnsi="Bookman Old Style"/>
          <w:sz w:val="24"/>
          <w:szCs w:val="24"/>
        </w:rPr>
        <w:t>elektronikåtervinningen i</w:t>
      </w:r>
      <w:r w:rsidRPr="00AA21D3">
        <w:rPr>
          <w:rFonts w:ascii="Bookman Old Style" w:hAnsi="Bookman Old Style"/>
          <w:sz w:val="24"/>
          <w:szCs w:val="24"/>
        </w:rPr>
        <w:t xml:space="preserve"> hur man återvinner alla former av elektronik, materialkunskap, hantering av f</w:t>
      </w:r>
      <w:r w:rsidRPr="00AA21D3">
        <w:rPr>
          <w:rFonts w:ascii="Bookman Old Style" w:hAnsi="Bookman Old Style"/>
          <w:sz w:val="24"/>
          <w:szCs w:val="24"/>
        </w:rPr>
        <w:t>arliga ämnen etc. I</w:t>
      </w:r>
      <w:r w:rsidRPr="00AA21D3">
        <w:rPr>
          <w:rFonts w:ascii="Bookman Old Style" w:hAnsi="Bookman Old Style"/>
          <w:sz w:val="24"/>
          <w:szCs w:val="24"/>
        </w:rPr>
        <w:t xml:space="preserve"> princip alla elektroniska apparater</w:t>
      </w:r>
      <w:r w:rsidRPr="00AA21D3">
        <w:rPr>
          <w:rFonts w:ascii="Bookman Old Style" w:hAnsi="Bookman Old Style"/>
          <w:sz w:val="24"/>
          <w:szCs w:val="24"/>
        </w:rPr>
        <w:t xml:space="preserve"> demonteras</w:t>
      </w:r>
      <w:r w:rsidRPr="00AA21D3">
        <w:rPr>
          <w:rFonts w:ascii="Bookman Old Style" w:hAnsi="Bookman Old Style"/>
          <w:sz w:val="24"/>
          <w:szCs w:val="24"/>
        </w:rPr>
        <w:t xml:space="preserve"> ned till</w:t>
      </w:r>
      <w:r w:rsidRPr="00AA21D3">
        <w:rPr>
          <w:rFonts w:ascii="Bookman Old Style" w:hAnsi="Bookman Old Style"/>
          <w:sz w:val="24"/>
          <w:szCs w:val="24"/>
        </w:rPr>
        <w:t xml:space="preserve"> minsta beståndsdel och</w:t>
      </w:r>
      <w:r w:rsidRPr="00AA21D3">
        <w:rPr>
          <w:rFonts w:ascii="Bookman Old Style" w:hAnsi="Bookman Old Style"/>
          <w:sz w:val="24"/>
          <w:szCs w:val="24"/>
        </w:rPr>
        <w:t xml:space="preserve"> det avfall som blir över </w:t>
      </w:r>
      <w:r w:rsidRPr="00AA21D3">
        <w:rPr>
          <w:rFonts w:ascii="Bookman Old Style" w:hAnsi="Bookman Old Style"/>
          <w:sz w:val="24"/>
          <w:szCs w:val="24"/>
        </w:rPr>
        <w:t>sorteras och lämnas in, så</w:t>
      </w:r>
      <w:r w:rsidR="00AA21D3">
        <w:rPr>
          <w:rFonts w:ascii="Bookman Old Style" w:hAnsi="Bookman Old Style"/>
          <w:sz w:val="24"/>
          <w:szCs w:val="24"/>
        </w:rPr>
        <w:t xml:space="preserve"> att det hamnar rätt på </w:t>
      </w:r>
      <w:r w:rsidRPr="00AA21D3">
        <w:rPr>
          <w:rFonts w:ascii="Bookman Old Style" w:hAnsi="Bookman Old Style"/>
          <w:sz w:val="24"/>
          <w:szCs w:val="24"/>
        </w:rPr>
        <w:t>återvinnings</w:t>
      </w:r>
      <w:r w:rsidR="00AA21D3">
        <w:rPr>
          <w:rFonts w:ascii="Bookman Old Style" w:hAnsi="Bookman Old Style"/>
          <w:sz w:val="24"/>
          <w:szCs w:val="24"/>
        </w:rPr>
        <w:t>-</w:t>
      </w:r>
      <w:r w:rsidRPr="00AA21D3">
        <w:rPr>
          <w:rFonts w:ascii="Bookman Old Style" w:hAnsi="Bookman Old Style"/>
          <w:sz w:val="24"/>
          <w:szCs w:val="24"/>
        </w:rPr>
        <w:t xml:space="preserve">centralen. </w:t>
      </w:r>
      <w:r w:rsidR="00696260" w:rsidRPr="00AA21D3">
        <w:rPr>
          <w:rFonts w:ascii="Bookman Old Style" w:hAnsi="Bookman Old Style"/>
          <w:sz w:val="24"/>
          <w:szCs w:val="24"/>
        </w:rPr>
        <w:br/>
      </w:r>
      <w:r w:rsidRPr="00AA21D3">
        <w:rPr>
          <w:rFonts w:ascii="Bookman Old Style" w:hAnsi="Bookman Old Style"/>
          <w:sz w:val="24"/>
          <w:szCs w:val="24"/>
        </w:rPr>
        <w:t>Just utbildningstillfällena är mycket uppskattade och bygger på arbetshandledarens genomgång av material och hantering, men tillvägagångssättet är mycket interaktivt och praktiskt. Deltagarna uppskattar utbild</w:t>
      </w:r>
      <w:r w:rsidRPr="00AA21D3">
        <w:rPr>
          <w:rFonts w:ascii="Bookman Old Style" w:hAnsi="Bookman Old Style"/>
          <w:sz w:val="24"/>
          <w:szCs w:val="24"/>
        </w:rPr>
        <w:t xml:space="preserve">ningen </w:t>
      </w:r>
      <w:r w:rsidR="0081219F" w:rsidRPr="00AA21D3">
        <w:rPr>
          <w:rFonts w:ascii="Bookman Old Style" w:hAnsi="Bookman Old Style"/>
          <w:sz w:val="24"/>
          <w:szCs w:val="24"/>
        </w:rPr>
        <w:t xml:space="preserve">mycket, </w:t>
      </w:r>
      <w:r w:rsidRPr="00AA21D3">
        <w:rPr>
          <w:rFonts w:ascii="Bookman Old Style" w:hAnsi="Bookman Old Style"/>
          <w:sz w:val="24"/>
          <w:szCs w:val="24"/>
        </w:rPr>
        <w:t>och</w:t>
      </w:r>
      <w:r w:rsidRPr="00AA21D3">
        <w:rPr>
          <w:rFonts w:ascii="Bookman Old Style" w:hAnsi="Bookman Old Style"/>
          <w:sz w:val="24"/>
          <w:szCs w:val="24"/>
        </w:rPr>
        <w:t xml:space="preserve"> </w:t>
      </w:r>
      <w:r w:rsidRPr="00AA21D3">
        <w:rPr>
          <w:rFonts w:ascii="Bookman Old Style" w:hAnsi="Bookman Old Style"/>
          <w:sz w:val="24"/>
          <w:szCs w:val="24"/>
        </w:rPr>
        <w:t xml:space="preserve">ett diplom </w:t>
      </w:r>
      <w:r w:rsidR="00FE22CC" w:rsidRPr="00AA21D3">
        <w:rPr>
          <w:rFonts w:ascii="Bookman Old Style" w:hAnsi="Bookman Old Style"/>
          <w:sz w:val="24"/>
          <w:szCs w:val="24"/>
        </w:rPr>
        <w:t xml:space="preserve">delas ut </w:t>
      </w:r>
      <w:r w:rsidRPr="00AA21D3">
        <w:rPr>
          <w:rFonts w:ascii="Bookman Old Style" w:hAnsi="Bookman Old Style"/>
          <w:sz w:val="24"/>
          <w:szCs w:val="24"/>
        </w:rPr>
        <w:t>efteråt.</w:t>
      </w:r>
      <w:r w:rsidR="00FE22CC" w:rsidRPr="00AA21D3">
        <w:rPr>
          <w:rFonts w:ascii="Bookman Old Style" w:hAnsi="Bookman Old Style"/>
          <w:sz w:val="24"/>
          <w:szCs w:val="24"/>
        </w:rPr>
        <w:t xml:space="preserve"> </w:t>
      </w:r>
      <w:r w:rsidR="0081219F" w:rsidRPr="00AA21D3">
        <w:rPr>
          <w:rFonts w:ascii="Bookman Old Style" w:hAnsi="Bookman Old Style"/>
          <w:sz w:val="24"/>
          <w:szCs w:val="24"/>
        </w:rPr>
        <w:br/>
      </w:r>
      <w:r w:rsidR="00FE22CC" w:rsidRPr="00AA21D3">
        <w:rPr>
          <w:rFonts w:ascii="Bookman Old Style" w:hAnsi="Bookman Old Style"/>
          <w:sz w:val="24"/>
          <w:szCs w:val="24"/>
        </w:rPr>
        <w:t>D</w:t>
      </w:r>
      <w:r w:rsidRPr="00AA21D3">
        <w:rPr>
          <w:rFonts w:ascii="Bookman Old Style" w:hAnsi="Bookman Old Style"/>
          <w:sz w:val="24"/>
          <w:szCs w:val="24"/>
        </w:rPr>
        <w:t>et</w:t>
      </w:r>
      <w:r w:rsidR="00FE22CC" w:rsidRPr="00AA21D3">
        <w:rPr>
          <w:rFonts w:ascii="Bookman Old Style" w:hAnsi="Bookman Old Style"/>
          <w:sz w:val="24"/>
          <w:szCs w:val="24"/>
        </w:rPr>
        <w:t>ta</w:t>
      </w:r>
      <w:r w:rsidRPr="00AA21D3">
        <w:rPr>
          <w:rFonts w:ascii="Bookman Old Style" w:hAnsi="Bookman Old Style"/>
          <w:sz w:val="24"/>
          <w:szCs w:val="24"/>
        </w:rPr>
        <w:t xml:space="preserve"> är kunskap de</w:t>
      </w:r>
      <w:r w:rsidR="00FE22CC" w:rsidRPr="00AA21D3">
        <w:rPr>
          <w:rFonts w:ascii="Bookman Old Style" w:hAnsi="Bookman Old Style"/>
          <w:sz w:val="24"/>
          <w:szCs w:val="24"/>
        </w:rPr>
        <w:t>ltagarna</w:t>
      </w:r>
      <w:r w:rsidRPr="00AA21D3">
        <w:rPr>
          <w:rFonts w:ascii="Bookman Old Style" w:hAnsi="Bookman Old Style"/>
          <w:sz w:val="24"/>
          <w:szCs w:val="24"/>
        </w:rPr>
        <w:t xml:space="preserve"> kan tillgodogöra sig på fler områden i livet</w:t>
      </w:r>
      <w:r w:rsidR="00FE22CC" w:rsidRPr="00AA21D3">
        <w:rPr>
          <w:rFonts w:ascii="Bookman Old Style" w:hAnsi="Bookman Old Style"/>
          <w:sz w:val="24"/>
          <w:szCs w:val="24"/>
        </w:rPr>
        <w:t>, även</w:t>
      </w:r>
      <w:r w:rsidRPr="00AA21D3">
        <w:rPr>
          <w:rFonts w:ascii="Bookman Old Style" w:hAnsi="Bookman Old Style"/>
          <w:sz w:val="24"/>
          <w:szCs w:val="24"/>
        </w:rPr>
        <w:t xml:space="preserve"> uta</w:t>
      </w:r>
      <w:r w:rsidR="00696260" w:rsidRPr="00AA21D3">
        <w:rPr>
          <w:rFonts w:ascii="Bookman Old Style" w:hAnsi="Bookman Old Style"/>
          <w:sz w:val="24"/>
          <w:szCs w:val="24"/>
        </w:rPr>
        <w:t xml:space="preserve">nför Jobbverkets väggar. All </w:t>
      </w:r>
      <w:r w:rsidRPr="00AA21D3">
        <w:rPr>
          <w:rFonts w:ascii="Bookman Old Style" w:hAnsi="Bookman Old Style"/>
          <w:sz w:val="24"/>
          <w:szCs w:val="24"/>
        </w:rPr>
        <w:t xml:space="preserve">verksamhet </w:t>
      </w:r>
      <w:r w:rsidR="00696260" w:rsidRPr="00AA21D3">
        <w:rPr>
          <w:rFonts w:ascii="Bookman Old Style" w:hAnsi="Bookman Old Style"/>
          <w:sz w:val="24"/>
          <w:szCs w:val="24"/>
        </w:rPr>
        <w:t xml:space="preserve">på Jobbverket </w:t>
      </w:r>
      <w:r w:rsidRPr="00AA21D3">
        <w:rPr>
          <w:rFonts w:ascii="Bookman Old Style" w:hAnsi="Bookman Old Style"/>
          <w:sz w:val="24"/>
          <w:szCs w:val="24"/>
        </w:rPr>
        <w:t>handlar om att tillfredsställa mänskliga behov, som gemenskap, arbetsglädje och förbättra folkhälsa</w:t>
      </w:r>
      <w:r w:rsidR="00FE22CC" w:rsidRPr="00AA21D3">
        <w:rPr>
          <w:rFonts w:ascii="Bookman Old Style" w:hAnsi="Bookman Old Style"/>
          <w:sz w:val="24"/>
          <w:szCs w:val="24"/>
        </w:rPr>
        <w:t>.</w:t>
      </w:r>
    </w:p>
    <w:p w:rsidR="00A16B98" w:rsidRDefault="00A16B98" w:rsidP="00652DEB">
      <w:pPr>
        <w:rPr>
          <w:sz w:val="24"/>
          <w:szCs w:val="24"/>
        </w:rPr>
      </w:pPr>
    </w:p>
    <w:p w:rsidR="00280FED" w:rsidRPr="00AA21D3" w:rsidRDefault="003325B5">
      <w:pPr>
        <w:rPr>
          <w:rFonts w:ascii="Bookman Old Style" w:hAnsi="Bookman Old Style"/>
        </w:rPr>
      </w:pPr>
      <w:r w:rsidRPr="00A16B98">
        <w:rPr>
          <w:rFonts w:ascii="Bookman Old Style" w:hAnsi="Bookman Old Style"/>
          <w:sz w:val="24"/>
          <w:szCs w:val="24"/>
        </w:rPr>
        <w:br/>
      </w:r>
      <w:r w:rsidRPr="00A16B98">
        <w:rPr>
          <w:rFonts w:ascii="Bookman Old Style" w:hAnsi="Bookman Old Style"/>
          <w:sz w:val="24"/>
          <w:szCs w:val="24"/>
        </w:rPr>
        <w:br/>
      </w:r>
      <w:r>
        <w:rPr>
          <w:rFonts w:ascii="Bookman Old Style" w:hAnsi="Bookman Old Style"/>
          <w:sz w:val="32"/>
          <w:szCs w:val="32"/>
        </w:rPr>
        <w:t xml:space="preserve">                 </w:t>
      </w:r>
      <w:r>
        <w:rPr>
          <w:rFonts w:ascii="Bookman Old Style" w:hAnsi="Bookman Old Style"/>
          <w:noProof/>
          <w:sz w:val="32"/>
          <w:szCs w:val="32"/>
          <w:lang w:val="en-US"/>
        </w:rPr>
        <w:drawing>
          <wp:inline distT="0" distB="0" distL="0" distR="0" wp14:anchorId="76841A99" wp14:editId="44FD5F09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FED" w:rsidRPr="00AA21D3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B5"/>
    <w:rsid w:val="00280FED"/>
    <w:rsid w:val="003325B5"/>
    <w:rsid w:val="00652DEB"/>
    <w:rsid w:val="00696260"/>
    <w:rsid w:val="0081219F"/>
    <w:rsid w:val="00A16B98"/>
    <w:rsid w:val="00AA21D3"/>
    <w:rsid w:val="00BD6A15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8D42-9207-4DF1-A6DE-A669E655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5B5"/>
    <w:pPr>
      <w:spacing w:after="200" w:line="27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1D3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Carlsson</dc:creator>
  <cp:keywords/>
  <dc:description/>
  <cp:lastModifiedBy>Maria Carlsson</cp:lastModifiedBy>
  <cp:revision>2</cp:revision>
  <cp:lastPrinted>2016-04-21T15:34:00Z</cp:lastPrinted>
  <dcterms:created xsi:type="dcterms:W3CDTF">2016-04-21T15:35:00Z</dcterms:created>
  <dcterms:modified xsi:type="dcterms:W3CDTF">2016-04-21T15:35:00Z</dcterms:modified>
</cp:coreProperties>
</file>