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87" w:rsidRDefault="00E14787">
      <w:r>
        <w:t xml:space="preserve">                                                 </w:t>
      </w:r>
      <w:r>
        <w:rPr>
          <w:noProof/>
          <w:lang w:eastAsia="sv-SE"/>
        </w:rPr>
        <w:drawing>
          <wp:inline distT="0" distB="0" distL="0" distR="0">
            <wp:extent cx="1905000" cy="581025"/>
            <wp:effectExtent l="19050" t="0" r="0" b="0"/>
            <wp:docPr id="1" name="Bildobjekt 0" descr="Loggan till brevpapp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n till brevpapp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787" w:rsidRDefault="00E14787"/>
    <w:p w:rsidR="003B7150" w:rsidRDefault="00095431">
      <w:r>
        <w:t>Hej!</w:t>
      </w:r>
    </w:p>
    <w:p w:rsidR="00095431" w:rsidRDefault="00095431">
      <w:r>
        <w:t>Nu är det dags för dagen då vi möts över studieförbundsgränserna och gemensamt diskuterar och ventilerar etiska dilemman</w:t>
      </w:r>
      <w:r w:rsidR="009630E0">
        <w:t>, gråzoner och konsekvenser</w:t>
      </w:r>
      <w:r>
        <w:t xml:space="preserve">. </w:t>
      </w:r>
      <w:r w:rsidR="00F02EBC">
        <w:t xml:space="preserve">Stockholms läns Bildningsförbund bjuder in </w:t>
      </w:r>
      <w:r w:rsidR="00515D08">
        <w:t xml:space="preserve">studieförbunden </w:t>
      </w:r>
      <w:r w:rsidR="00F02EBC">
        <w:t>till den årliga etik- och kvalitetskonferensen!</w:t>
      </w:r>
    </w:p>
    <w:p w:rsidR="00095431" w:rsidRDefault="00095431">
      <w:r w:rsidRPr="0008319C">
        <w:rPr>
          <w:b/>
        </w:rPr>
        <w:t>TID:</w:t>
      </w:r>
      <w:r>
        <w:t xml:space="preserve"> tisdagen den 21 februari, kl.9.00 -16.00</w:t>
      </w:r>
      <w:r>
        <w:br/>
      </w:r>
      <w:r w:rsidRPr="0008319C">
        <w:rPr>
          <w:b/>
        </w:rPr>
        <w:t>PLATS:</w:t>
      </w:r>
      <w:r>
        <w:t xml:space="preserve"> JAG-föreningens lokaler, Klara Södra Kyrkogata 1, Stockholm</w:t>
      </w:r>
      <w:r>
        <w:br/>
      </w:r>
      <w:r w:rsidRPr="0008319C">
        <w:rPr>
          <w:b/>
        </w:rPr>
        <w:t>KOSTNAD:</w:t>
      </w:r>
      <w:r>
        <w:t xml:space="preserve"> 500 kronor, inkl. lunch och fika</w:t>
      </w:r>
      <w:r>
        <w:br/>
      </w:r>
      <w:r w:rsidRPr="0008319C">
        <w:rPr>
          <w:b/>
        </w:rPr>
        <w:t>FÖR VEM</w:t>
      </w:r>
      <w:r>
        <w:t xml:space="preserve">: Samtliga medarbetare på alla studieförbund med intresse av etik- och kvalitetsfrågor. Förtroendevalda är också välkomna. </w:t>
      </w:r>
    </w:p>
    <w:p w:rsidR="00682922" w:rsidRDefault="00095431">
      <w:r>
        <w:t>Medverkar gör bland</w:t>
      </w:r>
      <w:r w:rsidR="0008319C">
        <w:t xml:space="preserve"> annat </w:t>
      </w:r>
      <w:r w:rsidR="0008319C" w:rsidRPr="00CB662A">
        <w:rPr>
          <w:b/>
        </w:rPr>
        <w:t>Elisabet Andersson</w:t>
      </w:r>
      <w:r w:rsidR="0008319C">
        <w:t>,</w:t>
      </w:r>
      <w:r w:rsidR="00CB662A">
        <w:t xml:space="preserve"> chef för enheten för stats</w:t>
      </w:r>
      <w:r w:rsidR="0008319C">
        <w:t xml:space="preserve">bidrag </w:t>
      </w:r>
      <w:r w:rsidR="00CB662A">
        <w:t>på FBR,</w:t>
      </w:r>
      <w:r w:rsidR="0008319C">
        <w:t xml:space="preserve"> som kommer gå igenom det nya statsstödet och vilka konsekvenser det kan få på verksamheten. Tillfälle att ställa frågor</w:t>
      </w:r>
      <w:r w:rsidR="00CB662A">
        <w:t xml:space="preserve"> till Elisabet</w:t>
      </w:r>
      <w:r w:rsidR="0008319C">
        <w:t xml:space="preserve"> </w:t>
      </w:r>
      <w:r w:rsidR="00CB662A">
        <w:t xml:space="preserve">kommer finnas, </w:t>
      </w:r>
      <w:r w:rsidR="0008319C">
        <w:t xml:space="preserve">och </w:t>
      </w:r>
      <w:r w:rsidR="00CB662A">
        <w:t xml:space="preserve">även </w:t>
      </w:r>
      <w:r w:rsidR="0008319C">
        <w:t xml:space="preserve">rundabords </w:t>
      </w:r>
      <w:r w:rsidR="00CB662A">
        <w:t>–</w:t>
      </w:r>
      <w:r w:rsidR="0008319C">
        <w:t xml:space="preserve"> </w:t>
      </w:r>
      <w:r w:rsidR="00CB662A">
        <w:t>diskussioner.</w:t>
      </w:r>
      <w:r w:rsidR="00CB662A">
        <w:br/>
      </w:r>
      <w:r w:rsidR="002757D4" w:rsidRPr="002757D4">
        <w:rPr>
          <w:b/>
        </w:rPr>
        <w:t>Conny Pettersson</w:t>
      </w:r>
      <w:r w:rsidR="002757D4">
        <w:t>, ombudsman/chef på ABF Göteborg, kommer fundera kring timjakten och riskerna med den volymjakt som inte verkar få något slut…</w:t>
      </w:r>
      <w:r w:rsidR="00682922">
        <w:br/>
        <w:t>Som tidigare kommer även faktiska ”</w:t>
      </w:r>
      <w:proofErr w:type="spellStart"/>
      <w:r w:rsidR="00682922">
        <w:t>case</w:t>
      </w:r>
      <w:proofErr w:type="spellEnd"/>
      <w:r w:rsidR="00682922">
        <w:t xml:space="preserve">” och problemställningar diskuteras bordsvis. Kom gärna med förslag och tips på diskussionsämnen! </w:t>
      </w:r>
    </w:p>
    <w:p w:rsidR="002757D4" w:rsidRDefault="00682922">
      <w:r>
        <w:t xml:space="preserve">Ett detaljerat program kommer längre fram. </w:t>
      </w:r>
    </w:p>
    <w:p w:rsidR="00682922" w:rsidRDefault="00682922">
      <w:r>
        <w:t xml:space="preserve">Anmäl dig gärna direkt, men senast 10 februari till; </w:t>
      </w:r>
      <w:hyperlink r:id="rId5" w:history="1">
        <w:r w:rsidRPr="002D130C">
          <w:rPr>
            <w:rStyle w:val="Hyperlnk"/>
          </w:rPr>
          <w:t>maria.carlsson.lbf@folkbildning.net</w:t>
        </w:r>
      </w:hyperlink>
    </w:p>
    <w:p w:rsidR="005E27B8" w:rsidRDefault="002A6233">
      <w:r>
        <w:t>Meddela:</w:t>
      </w:r>
      <w:r>
        <w:br/>
        <w:t>namn</w:t>
      </w:r>
      <w:r>
        <w:br/>
        <w:t>organisation</w:t>
      </w:r>
      <w:r>
        <w:br/>
        <w:t>fakturaadress</w:t>
      </w:r>
      <w:r>
        <w:br/>
      </w:r>
      <w:r w:rsidR="00D410FD">
        <w:t>ev.</w:t>
      </w:r>
      <w:r>
        <w:t xml:space="preserve"> matpreferens/allergier</w:t>
      </w:r>
      <w:r w:rsidR="006B565B">
        <w:br/>
      </w:r>
    </w:p>
    <w:p w:rsidR="005E27B8" w:rsidRPr="006B565B" w:rsidRDefault="005E27B8">
      <w:pPr>
        <w:rPr>
          <w:b/>
          <w:sz w:val="28"/>
          <w:szCs w:val="28"/>
        </w:rPr>
      </w:pPr>
      <w:r w:rsidRPr="006B565B">
        <w:rPr>
          <w:b/>
          <w:sz w:val="28"/>
          <w:szCs w:val="28"/>
        </w:rPr>
        <w:t xml:space="preserve">Varmt välkommen! </w:t>
      </w:r>
    </w:p>
    <w:p w:rsidR="002A6233" w:rsidRDefault="005E27B8">
      <w:r>
        <w:t>/Hälsar den Regionala etikgruppen</w:t>
      </w:r>
      <w:r>
        <w:br/>
        <w:t xml:space="preserve"> genom</w:t>
      </w:r>
      <w:r>
        <w:br/>
        <w:t>Maria Carlsson,</w:t>
      </w:r>
      <w:r>
        <w:br/>
        <w:t xml:space="preserve">Länsbildningskonsulent </w:t>
      </w:r>
      <w:r>
        <w:br/>
        <w:t>Stockholms läns Bildningsförbund</w:t>
      </w:r>
      <w:r w:rsidR="002A6233">
        <w:br/>
      </w:r>
    </w:p>
    <w:p w:rsidR="002A6233" w:rsidRDefault="002A6233"/>
    <w:p w:rsidR="00682922" w:rsidRDefault="00682922"/>
    <w:sectPr w:rsidR="00682922" w:rsidSect="003B7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95431"/>
    <w:rsid w:val="00055FB1"/>
    <w:rsid w:val="0008319C"/>
    <w:rsid w:val="00095431"/>
    <w:rsid w:val="0023390F"/>
    <w:rsid w:val="002757D4"/>
    <w:rsid w:val="002A6233"/>
    <w:rsid w:val="003B7150"/>
    <w:rsid w:val="00515D08"/>
    <w:rsid w:val="005E27B8"/>
    <w:rsid w:val="00682922"/>
    <w:rsid w:val="006B565B"/>
    <w:rsid w:val="009630E0"/>
    <w:rsid w:val="00CB662A"/>
    <w:rsid w:val="00D410FD"/>
    <w:rsid w:val="00E14787"/>
    <w:rsid w:val="00F02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15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82922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14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47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.carlsson.lbf@folkbildning.ne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1301</Characters>
  <Application>Microsoft Office Word</Application>
  <DocSecurity>0</DocSecurity>
  <Lines>10</Lines>
  <Paragraphs>3</Paragraphs>
  <ScaleCrop>false</ScaleCrop>
  <Company>HP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Carlsson</dc:creator>
  <cp:lastModifiedBy>Maria Carlsson</cp:lastModifiedBy>
  <cp:revision>2</cp:revision>
  <dcterms:created xsi:type="dcterms:W3CDTF">2017-01-13T13:07:00Z</dcterms:created>
  <dcterms:modified xsi:type="dcterms:W3CDTF">2017-01-13T13:07:00Z</dcterms:modified>
</cp:coreProperties>
</file>