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63" w:rsidRPr="006478BC" w:rsidRDefault="006478BC">
      <w:pPr>
        <w:rPr>
          <w:sz w:val="72"/>
          <w:szCs w:val="72"/>
        </w:rPr>
      </w:pPr>
      <w:r w:rsidRPr="006478BC">
        <w:rPr>
          <w:sz w:val="72"/>
          <w:szCs w:val="72"/>
        </w:rPr>
        <w:t>Vinkunskap</w:t>
      </w: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  <w:proofErr w:type="spellStart"/>
      <w:r w:rsidRPr="006478BC">
        <w:rPr>
          <w:sz w:val="72"/>
          <w:szCs w:val="72"/>
        </w:rPr>
        <w:t>Öl-bryggning</w:t>
      </w:r>
      <w:proofErr w:type="spellEnd"/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  <w:r w:rsidRPr="006478BC">
        <w:rPr>
          <w:sz w:val="72"/>
          <w:szCs w:val="72"/>
        </w:rPr>
        <w:t xml:space="preserve">Workshop – </w:t>
      </w:r>
      <w:proofErr w:type="spellStart"/>
      <w:r w:rsidRPr="006478BC">
        <w:rPr>
          <w:sz w:val="72"/>
          <w:szCs w:val="72"/>
        </w:rPr>
        <w:t>grafitti</w:t>
      </w:r>
      <w:proofErr w:type="spellEnd"/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  <w:r w:rsidRPr="006478BC">
        <w:rPr>
          <w:sz w:val="72"/>
          <w:szCs w:val="72"/>
        </w:rPr>
        <w:t>Tarokort</w:t>
      </w: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  <w:r w:rsidRPr="006478BC">
        <w:rPr>
          <w:sz w:val="72"/>
          <w:szCs w:val="72"/>
        </w:rPr>
        <w:t>Astrologi</w:t>
      </w: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  <w:r w:rsidRPr="006478BC">
        <w:rPr>
          <w:sz w:val="72"/>
          <w:szCs w:val="72"/>
        </w:rPr>
        <w:t>Healing</w:t>
      </w: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  <w:r w:rsidRPr="006478BC">
        <w:rPr>
          <w:sz w:val="72"/>
          <w:szCs w:val="72"/>
        </w:rPr>
        <w:t>Seans</w:t>
      </w: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  <w:r w:rsidRPr="006478BC">
        <w:rPr>
          <w:sz w:val="72"/>
          <w:szCs w:val="72"/>
        </w:rPr>
        <w:t>Hjärtgympa</w:t>
      </w: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  <w:r w:rsidRPr="006478BC">
        <w:rPr>
          <w:sz w:val="72"/>
          <w:szCs w:val="72"/>
        </w:rPr>
        <w:t>Cykling för invandrarkvinnor</w:t>
      </w: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  <w:r w:rsidRPr="006478BC">
        <w:rPr>
          <w:sz w:val="72"/>
          <w:szCs w:val="72"/>
        </w:rPr>
        <w:t>Stavgång</w:t>
      </w:r>
    </w:p>
    <w:p w:rsidR="006478BC" w:rsidRPr="006478BC" w:rsidRDefault="006478BC">
      <w:pPr>
        <w:rPr>
          <w:sz w:val="72"/>
          <w:szCs w:val="72"/>
        </w:rPr>
      </w:pPr>
    </w:p>
    <w:p w:rsidR="006478BC" w:rsidRPr="006478BC" w:rsidRDefault="006478BC">
      <w:pPr>
        <w:rPr>
          <w:sz w:val="72"/>
          <w:szCs w:val="72"/>
        </w:rPr>
      </w:pPr>
    </w:p>
    <w:p w:rsidR="006478BC" w:rsidRDefault="00965DD5">
      <w:pPr>
        <w:rPr>
          <w:sz w:val="72"/>
          <w:szCs w:val="72"/>
        </w:rPr>
      </w:pPr>
      <w:r>
        <w:rPr>
          <w:sz w:val="72"/>
          <w:szCs w:val="72"/>
        </w:rPr>
        <w:t>Simning invandrade</w:t>
      </w:r>
    </w:p>
    <w:p w:rsidR="0010008B" w:rsidRDefault="0010008B">
      <w:pPr>
        <w:rPr>
          <w:sz w:val="72"/>
          <w:szCs w:val="72"/>
        </w:rPr>
      </w:pPr>
    </w:p>
    <w:p w:rsidR="0010008B" w:rsidRDefault="0010008B">
      <w:pPr>
        <w:rPr>
          <w:sz w:val="72"/>
          <w:szCs w:val="72"/>
        </w:rPr>
      </w:pPr>
    </w:p>
    <w:p w:rsidR="0010008B" w:rsidRDefault="0010008B">
      <w:pPr>
        <w:rPr>
          <w:sz w:val="72"/>
          <w:szCs w:val="72"/>
        </w:rPr>
      </w:pPr>
      <w:r>
        <w:rPr>
          <w:sz w:val="72"/>
          <w:szCs w:val="72"/>
        </w:rPr>
        <w:lastRenderedPageBreak/>
        <w:t>Ridning för personer med funktionsnedsättning</w:t>
      </w:r>
    </w:p>
    <w:p w:rsidR="0010008B" w:rsidRDefault="0010008B">
      <w:pPr>
        <w:rPr>
          <w:sz w:val="72"/>
          <w:szCs w:val="72"/>
        </w:rPr>
      </w:pPr>
    </w:p>
    <w:p w:rsidR="0010008B" w:rsidRDefault="0010008B">
      <w:pPr>
        <w:rPr>
          <w:sz w:val="72"/>
          <w:szCs w:val="72"/>
        </w:rPr>
      </w:pPr>
    </w:p>
    <w:p w:rsidR="0010008B" w:rsidRDefault="0010008B">
      <w:pPr>
        <w:rPr>
          <w:sz w:val="72"/>
          <w:szCs w:val="72"/>
        </w:rPr>
      </w:pPr>
      <w:r>
        <w:rPr>
          <w:sz w:val="72"/>
          <w:szCs w:val="72"/>
        </w:rPr>
        <w:t>Studiecirkel under elevens fria val</w:t>
      </w:r>
    </w:p>
    <w:p w:rsidR="00965DD5" w:rsidRDefault="00965DD5">
      <w:pPr>
        <w:rPr>
          <w:sz w:val="72"/>
          <w:szCs w:val="72"/>
        </w:rPr>
      </w:pPr>
    </w:p>
    <w:p w:rsidR="00965DD5" w:rsidRDefault="00965DD5">
      <w:pPr>
        <w:rPr>
          <w:sz w:val="72"/>
          <w:szCs w:val="72"/>
        </w:rPr>
      </w:pPr>
    </w:p>
    <w:p w:rsidR="00965DD5" w:rsidRDefault="00965DD5">
      <w:pPr>
        <w:rPr>
          <w:sz w:val="72"/>
          <w:szCs w:val="72"/>
        </w:rPr>
      </w:pPr>
      <w:r>
        <w:rPr>
          <w:sz w:val="72"/>
          <w:szCs w:val="72"/>
        </w:rPr>
        <w:t xml:space="preserve">Dans och </w:t>
      </w:r>
      <w:proofErr w:type="spellStart"/>
      <w:r>
        <w:rPr>
          <w:sz w:val="72"/>
          <w:szCs w:val="72"/>
        </w:rPr>
        <w:t>Zumba</w:t>
      </w:r>
      <w:proofErr w:type="spellEnd"/>
    </w:p>
    <w:p w:rsidR="00965DD5" w:rsidRDefault="00965DD5">
      <w:pPr>
        <w:rPr>
          <w:sz w:val="72"/>
          <w:szCs w:val="72"/>
        </w:rPr>
      </w:pPr>
    </w:p>
    <w:p w:rsidR="00CF49A0" w:rsidRDefault="00CF49A0">
      <w:pPr>
        <w:rPr>
          <w:sz w:val="72"/>
          <w:szCs w:val="72"/>
        </w:rPr>
      </w:pPr>
    </w:p>
    <w:p w:rsidR="00CF49A0" w:rsidRDefault="00CF49A0">
      <w:pPr>
        <w:rPr>
          <w:sz w:val="72"/>
          <w:szCs w:val="72"/>
        </w:rPr>
      </w:pPr>
    </w:p>
    <w:p w:rsidR="00965DD5" w:rsidRDefault="00CF49A0">
      <w:pPr>
        <w:rPr>
          <w:sz w:val="72"/>
          <w:szCs w:val="72"/>
        </w:rPr>
      </w:pPr>
      <w:r>
        <w:rPr>
          <w:sz w:val="72"/>
          <w:szCs w:val="72"/>
        </w:rPr>
        <w:t>N</w:t>
      </w:r>
      <w:r w:rsidR="00965DD5">
        <w:rPr>
          <w:sz w:val="72"/>
          <w:szCs w:val="72"/>
        </w:rPr>
        <w:t>atur</w:t>
      </w:r>
      <w:r>
        <w:rPr>
          <w:sz w:val="72"/>
          <w:szCs w:val="72"/>
        </w:rPr>
        <w:t>vandring</w:t>
      </w:r>
    </w:p>
    <w:p w:rsidR="00965DD5" w:rsidRDefault="00965DD5">
      <w:pPr>
        <w:rPr>
          <w:sz w:val="72"/>
          <w:szCs w:val="72"/>
        </w:rPr>
      </w:pPr>
    </w:p>
    <w:p w:rsidR="00965DD5" w:rsidRDefault="00965DD5">
      <w:pPr>
        <w:rPr>
          <w:sz w:val="72"/>
          <w:szCs w:val="72"/>
        </w:rPr>
      </w:pPr>
    </w:p>
    <w:p w:rsidR="00965DD5" w:rsidRDefault="00965DD5">
      <w:pPr>
        <w:rPr>
          <w:sz w:val="72"/>
          <w:szCs w:val="72"/>
        </w:rPr>
      </w:pPr>
      <w:r>
        <w:rPr>
          <w:sz w:val="72"/>
          <w:szCs w:val="72"/>
        </w:rPr>
        <w:t>K-arr blomsterbindning</w:t>
      </w:r>
    </w:p>
    <w:p w:rsidR="00965DD5" w:rsidRDefault="00965DD5">
      <w:pPr>
        <w:rPr>
          <w:sz w:val="72"/>
          <w:szCs w:val="72"/>
        </w:rPr>
      </w:pPr>
    </w:p>
    <w:p w:rsidR="00965DD5" w:rsidRDefault="00965DD5">
      <w:pPr>
        <w:rPr>
          <w:sz w:val="72"/>
          <w:szCs w:val="72"/>
        </w:rPr>
      </w:pPr>
    </w:p>
    <w:p w:rsidR="00965DD5" w:rsidRDefault="00CF49A0">
      <w:pPr>
        <w:rPr>
          <w:sz w:val="72"/>
          <w:szCs w:val="72"/>
        </w:rPr>
      </w:pPr>
      <w:r>
        <w:rPr>
          <w:sz w:val="72"/>
          <w:szCs w:val="72"/>
        </w:rPr>
        <w:t>Minnesträning Bridge</w:t>
      </w:r>
    </w:p>
    <w:p w:rsidR="00CF49A0" w:rsidRDefault="00CF49A0">
      <w:pPr>
        <w:rPr>
          <w:sz w:val="72"/>
          <w:szCs w:val="72"/>
        </w:rPr>
      </w:pPr>
    </w:p>
    <w:p w:rsidR="00CF49A0" w:rsidRDefault="00CF49A0">
      <w:pPr>
        <w:rPr>
          <w:sz w:val="72"/>
          <w:szCs w:val="72"/>
        </w:rPr>
      </w:pPr>
    </w:p>
    <w:p w:rsidR="00CF49A0" w:rsidRDefault="00CF49A0">
      <w:pPr>
        <w:rPr>
          <w:sz w:val="72"/>
          <w:szCs w:val="72"/>
        </w:rPr>
      </w:pPr>
    </w:p>
    <w:p w:rsidR="00CF49A0" w:rsidRDefault="00CF49A0">
      <w:pPr>
        <w:rPr>
          <w:sz w:val="72"/>
          <w:szCs w:val="72"/>
        </w:rPr>
      </w:pPr>
      <w:r>
        <w:rPr>
          <w:sz w:val="72"/>
          <w:szCs w:val="72"/>
        </w:rPr>
        <w:t>Mammagrupp</w:t>
      </w:r>
    </w:p>
    <w:p w:rsidR="00CF49A0" w:rsidRDefault="00CF49A0">
      <w:pPr>
        <w:rPr>
          <w:sz w:val="72"/>
          <w:szCs w:val="72"/>
        </w:rPr>
      </w:pPr>
    </w:p>
    <w:p w:rsidR="00CF49A0" w:rsidRDefault="00CF49A0">
      <w:pPr>
        <w:rPr>
          <w:sz w:val="72"/>
          <w:szCs w:val="72"/>
        </w:rPr>
      </w:pPr>
    </w:p>
    <w:p w:rsidR="00CF49A0" w:rsidRDefault="00CF49A0">
      <w:pPr>
        <w:rPr>
          <w:sz w:val="72"/>
          <w:szCs w:val="72"/>
        </w:rPr>
      </w:pPr>
      <w:bookmarkStart w:id="0" w:name="_GoBack"/>
      <w:bookmarkEnd w:id="0"/>
    </w:p>
    <w:p w:rsidR="00CF49A0" w:rsidRDefault="00CF49A0">
      <w:pPr>
        <w:rPr>
          <w:sz w:val="72"/>
          <w:szCs w:val="72"/>
        </w:rPr>
      </w:pPr>
    </w:p>
    <w:p w:rsidR="00CF49A0" w:rsidRDefault="00CF49A0">
      <w:pPr>
        <w:rPr>
          <w:sz w:val="72"/>
          <w:szCs w:val="72"/>
        </w:rPr>
      </w:pPr>
    </w:p>
    <w:p w:rsidR="00CF49A0" w:rsidRDefault="00CF49A0">
      <w:pPr>
        <w:rPr>
          <w:sz w:val="72"/>
          <w:szCs w:val="72"/>
        </w:rPr>
      </w:pPr>
    </w:p>
    <w:p w:rsidR="00CF49A0" w:rsidRPr="006478BC" w:rsidRDefault="00CF49A0">
      <w:pPr>
        <w:rPr>
          <w:sz w:val="72"/>
          <w:szCs w:val="72"/>
        </w:rPr>
      </w:pPr>
    </w:p>
    <w:sectPr w:rsidR="00CF49A0" w:rsidRPr="0064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206F9DAA-9253-4369-8399-62C480FF6598}"/>
    <w:embedBold r:id="rId2" w:fontKey="{6F6042E6-CD62-4060-99D9-30D9F7F35FE5}"/>
  </w:font>
  <w:font w:name="SVmyriad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LockQFSet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BC"/>
    <w:rsid w:val="0010008B"/>
    <w:rsid w:val="001D2366"/>
    <w:rsid w:val="0027142C"/>
    <w:rsid w:val="00281D8C"/>
    <w:rsid w:val="0040550C"/>
    <w:rsid w:val="004A0C49"/>
    <w:rsid w:val="00554EB4"/>
    <w:rsid w:val="005A69CC"/>
    <w:rsid w:val="005E6D60"/>
    <w:rsid w:val="006478BC"/>
    <w:rsid w:val="008C2229"/>
    <w:rsid w:val="00965DD5"/>
    <w:rsid w:val="00A515C0"/>
    <w:rsid w:val="00B13EA0"/>
    <w:rsid w:val="00CA6F70"/>
    <w:rsid w:val="00CF49A0"/>
    <w:rsid w:val="00D926D5"/>
    <w:rsid w:val="00E30444"/>
    <w:rsid w:val="00E5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9CC"/>
    <w:pPr>
      <w:spacing w:after="0" w:line="240" w:lineRule="auto"/>
    </w:pPr>
    <w:rPr>
      <w:rFonts w:ascii="Georgia" w:hAnsi="Georgia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VNormal">
    <w:name w:val="SVNormal"/>
    <w:basedOn w:val="Normal"/>
    <w:qFormat/>
    <w:rsid w:val="00D926D5"/>
    <w:pPr>
      <w:spacing w:before="60" w:after="120"/>
    </w:pPr>
  </w:style>
  <w:style w:type="paragraph" w:customStyle="1" w:styleId="Bildtext">
    <w:name w:val="Bildtext"/>
    <w:basedOn w:val="Normal"/>
    <w:rsid w:val="00D926D5"/>
    <w:pPr>
      <w:keepLines/>
      <w:spacing w:after="60"/>
    </w:pPr>
    <w:rPr>
      <w:rFonts w:ascii="SVmyriad" w:hAnsi="SVmyriad"/>
      <w:color w:val="333333"/>
      <w:sz w:val="20"/>
      <w:szCs w:val="20"/>
    </w:rPr>
  </w:style>
  <w:style w:type="paragraph" w:customStyle="1" w:styleId="SVNormalLttlst">
    <w:name w:val="SVNormalLättläst"/>
    <w:basedOn w:val="Normal"/>
    <w:semiHidden/>
    <w:rsid w:val="00D926D5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semiHidden/>
    <w:rsid w:val="00D926D5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semiHidden/>
    <w:rsid w:val="00D926D5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semiHidden/>
    <w:rsid w:val="00D926D5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SVNormal"/>
    <w:qFormat/>
    <w:rsid w:val="00B13EA0"/>
    <w:pPr>
      <w:keepNext/>
      <w:suppressAutoHyphens/>
      <w:spacing w:before="240" w:after="120"/>
      <w:outlineLvl w:val="0"/>
    </w:pPr>
    <w:rPr>
      <w:sz w:val="36"/>
    </w:rPr>
  </w:style>
  <w:style w:type="paragraph" w:customStyle="1" w:styleId="SVMellanrubrik">
    <w:name w:val="SVMellanrubrik"/>
    <w:basedOn w:val="Normal"/>
    <w:next w:val="SVNormal"/>
    <w:qFormat/>
    <w:rsid w:val="00B13EA0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Verdana" w:hAnsi="Verdana"/>
      <w:sz w:val="22"/>
      <w:szCs w:val="20"/>
    </w:rPr>
  </w:style>
  <w:style w:type="paragraph" w:customStyle="1" w:styleId="SVUnderrubrik">
    <w:name w:val="SVUnderrubrik"/>
    <w:basedOn w:val="Normal"/>
    <w:next w:val="SVNormal"/>
    <w:qFormat/>
    <w:rsid w:val="00B13EA0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Verdana" w:hAnsi="Verdana"/>
      <w:b/>
      <w:sz w:val="22"/>
      <w:szCs w:val="20"/>
    </w:rPr>
  </w:style>
  <w:style w:type="paragraph" w:styleId="Ingetavstnd">
    <w:name w:val="No Spacing"/>
    <w:uiPriority w:val="1"/>
    <w:qFormat/>
    <w:rsid w:val="00B13EA0"/>
    <w:pPr>
      <w:spacing w:after="0" w:line="240" w:lineRule="auto"/>
    </w:pPr>
    <w:rPr>
      <w:rFonts w:ascii="Georgia" w:hAnsi="Georgia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9CC"/>
    <w:pPr>
      <w:spacing w:after="0" w:line="240" w:lineRule="auto"/>
    </w:pPr>
    <w:rPr>
      <w:rFonts w:ascii="Georgia" w:hAnsi="Georgia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VNormal">
    <w:name w:val="SVNormal"/>
    <w:basedOn w:val="Normal"/>
    <w:qFormat/>
    <w:rsid w:val="00D926D5"/>
    <w:pPr>
      <w:spacing w:before="60" w:after="120"/>
    </w:pPr>
  </w:style>
  <w:style w:type="paragraph" w:customStyle="1" w:styleId="Bildtext">
    <w:name w:val="Bildtext"/>
    <w:basedOn w:val="Normal"/>
    <w:rsid w:val="00D926D5"/>
    <w:pPr>
      <w:keepLines/>
      <w:spacing w:after="60"/>
    </w:pPr>
    <w:rPr>
      <w:rFonts w:ascii="SVmyriad" w:hAnsi="SVmyriad"/>
      <w:color w:val="333333"/>
      <w:sz w:val="20"/>
      <w:szCs w:val="20"/>
    </w:rPr>
  </w:style>
  <w:style w:type="paragraph" w:customStyle="1" w:styleId="SVNormalLttlst">
    <w:name w:val="SVNormalLättläst"/>
    <w:basedOn w:val="Normal"/>
    <w:semiHidden/>
    <w:rsid w:val="00D926D5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semiHidden/>
    <w:rsid w:val="00D926D5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semiHidden/>
    <w:rsid w:val="00D926D5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semiHidden/>
    <w:rsid w:val="00D926D5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SVNormal"/>
    <w:qFormat/>
    <w:rsid w:val="00B13EA0"/>
    <w:pPr>
      <w:keepNext/>
      <w:suppressAutoHyphens/>
      <w:spacing w:before="240" w:after="120"/>
      <w:outlineLvl w:val="0"/>
    </w:pPr>
    <w:rPr>
      <w:sz w:val="36"/>
    </w:rPr>
  </w:style>
  <w:style w:type="paragraph" w:customStyle="1" w:styleId="SVMellanrubrik">
    <w:name w:val="SVMellanrubrik"/>
    <w:basedOn w:val="Normal"/>
    <w:next w:val="SVNormal"/>
    <w:qFormat/>
    <w:rsid w:val="00B13EA0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Verdana" w:hAnsi="Verdana"/>
      <w:sz w:val="22"/>
      <w:szCs w:val="20"/>
    </w:rPr>
  </w:style>
  <w:style w:type="paragraph" w:customStyle="1" w:styleId="SVUnderrubrik">
    <w:name w:val="SVUnderrubrik"/>
    <w:basedOn w:val="Normal"/>
    <w:next w:val="SVNormal"/>
    <w:qFormat/>
    <w:rsid w:val="00B13EA0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Verdana" w:hAnsi="Verdana"/>
      <w:b/>
      <w:sz w:val="22"/>
      <w:szCs w:val="20"/>
    </w:rPr>
  </w:style>
  <w:style w:type="paragraph" w:styleId="Ingetavstnd">
    <w:name w:val="No Spacing"/>
    <w:uiPriority w:val="1"/>
    <w:qFormat/>
    <w:rsid w:val="00B13EA0"/>
    <w:pPr>
      <w:spacing w:after="0" w:line="240" w:lineRule="auto"/>
    </w:pPr>
    <w:rPr>
      <w:rFonts w:ascii="Georgia" w:hAnsi="Georgia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Studieförbundet Vuxenskolan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Ekengren</dc:creator>
  <cp:lastModifiedBy>Eva Ekengren</cp:lastModifiedBy>
  <cp:revision>4</cp:revision>
  <dcterms:created xsi:type="dcterms:W3CDTF">2015-05-27T11:46:00Z</dcterms:created>
  <dcterms:modified xsi:type="dcterms:W3CDTF">2015-09-29T06:56:00Z</dcterms:modified>
</cp:coreProperties>
</file>